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/>
          <w:bCs/>
          <w:sz w:val="28"/>
          <w:szCs w:val="28"/>
        </w:rPr>
        <w:t>Back Home Again (John Denver, 1974)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Key of A – 4/4 Time –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Back Home Again</w:t>
        </w:r>
      </w:hyperlink>
      <w:r>
        <w:rPr>
          <w:rFonts w:ascii="Arial" w:hAnsi="Arial"/>
          <w:b/>
          <w:bCs/>
        </w:rPr>
        <w:t xml:space="preserve"> by John Denver (In E)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</w:rPr>
      </w:pPr>
      <w:r>
        <w:rPr>
          <w:rFonts w:ascii="Arial" w:hAnsi="Arial"/>
          <w:b w:val="false"/>
          <w:bCs w:val="false"/>
          <w:color w:val="000000"/>
        </w:rPr>
      </w:r>
    </w:p>
    <w:tbl>
      <w:tblPr>
        <w:tblW w:w="1065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98"/>
        <w:gridCol w:w="1499"/>
        <w:gridCol w:w="1499"/>
        <w:gridCol w:w="1499"/>
        <w:gridCol w:w="1499"/>
        <w:gridCol w:w="1499"/>
        <w:gridCol w:w="6"/>
        <w:gridCol w:w="1650"/>
      </w:tblGrid>
      <w:tr>
        <w:trPr/>
        <w:tc>
          <w:tcPr>
            <w:tcW w:w="899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highlight w:val="yellow"/>
              </w:rPr>
              <w:t>Intro (Two Measures):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A   A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          </w:t>
            </w:r>
            <w:r>
              <w:rPr>
                <w:rFonts w:ascii="Arial" w:hAnsi="Arial"/>
                <w:b/>
                <w:bCs/>
                <w:color w:val="000000"/>
              </w:rPr>
              <w:t>A                        A7       D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There’s a storm across the valley, clouds are rollin’ 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</w:rPr>
              <w:t>E7                                       A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afternoon is heavy on your shoulders.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</w:rPr>
              <w:t>A                       A7               D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There’s a truck out on the four lane, a mile or more away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</w:rPr>
              <w:t>E7                                                   A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whinin’ of his wheels just makes it colder.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</w:rPr>
              <w:t>A                        A7                 D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He’s an hour away from ridin’ on your prayers up in the sky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000000"/>
              </w:rPr>
              <w:t>E7                                               A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and ten days on the road are barely gone.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</w:rPr>
              <w:t>A             A7          D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There’s a fire softly burning; supper’s on the stove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          </w:t>
            </w:r>
            <w:r>
              <w:rPr>
                <w:rFonts w:ascii="Arial" w:hAnsi="Arial"/>
                <w:b/>
                <w:bCs/>
                <w:color w:val="000000"/>
              </w:rPr>
              <w:t>E7                                                 A       A7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but it’s the light in your eyes that makes him warm. 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/>
                <w:b/>
                <w:bCs/>
                <w:color w:val="000000"/>
                <w:highlight w:val="yellow"/>
              </w:rPr>
              <w:t>Chorus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                        E7                       A    A7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Hey, it’s good to be back home a-gain. 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                E7                         A                     D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Sometimes this old farm feels like a long lost friend.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    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E7                                                A     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Yes, ‘n, hey it’s good to be back home a-gain.</w:t>
            </w:r>
          </w:p>
          <w:p>
            <w:pPr>
              <w:pStyle w:val="Normal"/>
              <w:ind w:left="709" w:right="0" w:hanging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(A7 Transition To Bridge </w:t>
            </w:r>
            <w:r>
              <w:rPr>
                <w:rFonts w:ascii="Arial" w:hAnsi="Arial"/>
                <w:b/>
                <w:bCs/>
                <w:color w:val="000000"/>
              </w:rPr>
              <w:t>After 2</w:t>
            </w:r>
            <w:r>
              <w:rPr>
                <w:rFonts w:ascii="Arial" w:hAnsi="Arial"/>
                <w:b/>
                <w:bCs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Verse</w:t>
            </w:r>
            <w:r>
              <w:rPr>
                <w:rFonts w:ascii="Arial" w:hAnsi="Arial"/>
                <w:b/>
                <w:bCs/>
                <w:color w:val="000000"/>
              </w:rPr>
              <w:t>)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  </w:t>
            </w:r>
            <w:r>
              <w:rPr>
                <w:rFonts w:ascii="Arial" w:hAnsi="Arial"/>
                <w:b/>
                <w:bCs/>
                <w:color w:val="000000"/>
              </w:rPr>
              <w:t>A                     A7         D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After all the news to tell him: how you spent your time;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000000"/>
              </w:rPr>
              <w:t>E7                                                      A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and what’s the latest thing the neighbors say;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        </w:t>
            </w:r>
            <w:r>
              <w:rPr>
                <w:rFonts w:ascii="Arial" w:hAnsi="Arial"/>
                <w:b/>
                <w:bCs/>
                <w:color w:val="000000"/>
              </w:rPr>
              <w:t>A                           A7         D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and your mother called last Friday; “Sunshine” made her cry;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</w:rPr>
              <w:t>E7                                            A   A7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and you felt the baby move just yester-day. 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highlight w:val="yellow"/>
              </w:rPr>
              <w:t>Chorus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195580</wp:posOffset>
                      </wp:positionV>
                      <wp:extent cx="4732020" cy="1461770"/>
                      <wp:effectExtent l="0" t="0" r="0" b="0"/>
                      <wp:wrapNone/>
                      <wp:docPr id="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1480" cy="1461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stroked="t" style="position:absolute;margin-left:1.8pt;margin-top:15.4pt;width:372.5pt;height:115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6" w:type="dxa"/>
            <w:gridSpan w:val="2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</w:rPr>
      </w:pPr>
      <w:r>
        <w:rPr>
          <w:rFonts w:ascii="Arial" w:hAnsi="Arial"/>
          <w:b w:val="false"/>
          <w:bCs w:val="false"/>
          <w:color w:val="000000"/>
        </w:rPr>
      </w:r>
      <w:r>
        <w:br w:type="page"/>
      </w:r>
    </w:p>
    <w:p>
      <w:pPr>
        <w:pStyle w:val="Normal"/>
        <w:widowControl/>
        <w:ind w:left="709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Back Home Again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(A) - Page 2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color w:val="000000"/>
          <w:highlight w:val="yellow"/>
        </w:rPr>
      </w:pPr>
      <w:r>
        <w:rPr>
          <w:rFonts w:ascii="Arial" w:hAnsi="Arial"/>
          <w:b/>
          <w:bCs/>
          <w:color w:val="000000"/>
          <w:highlight w:val="yellow"/>
        </w:rPr>
        <w:t>Bridge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</w:t>
      </w:r>
      <w:r>
        <w:rPr>
          <w:rFonts w:ascii="Arial" w:hAnsi="Arial"/>
          <w:b/>
          <w:bCs/>
          <w:color w:val="000000"/>
        </w:rPr>
        <w:t>D                        E7                 A                    D</w:t>
      </w:r>
    </w:p>
    <w:p>
      <w:pPr>
        <w:pStyle w:val="Normal"/>
        <w:ind w:left="709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And oh, the time that I can lay this tired old body down</w:t>
      </w:r>
    </w:p>
    <w:p>
      <w:pPr>
        <w:pStyle w:val="Normal"/>
        <w:ind w:left="709" w:right="0" w:hanging="0"/>
        <w:rPr/>
      </w:pPr>
      <w:r>
        <w:rPr>
          <w:rFonts w:ascii="Arial" w:hAnsi="Arial"/>
          <w:b/>
          <w:bCs/>
          <w:color w:val="000000"/>
        </w:rPr>
        <w:t xml:space="preserve">       </w:t>
      </w:r>
      <w:r>
        <w:rPr>
          <w:rFonts w:ascii="Arial" w:hAnsi="Arial"/>
          <w:b/>
          <w:bCs/>
          <w:color w:val="000000"/>
        </w:rPr>
        <w:t>B</w:t>
      </w:r>
      <w:r>
        <w:rPr>
          <w:rFonts w:ascii="Arial" w:hAnsi="Arial"/>
          <w:b/>
          <w:bCs/>
          <w:color w:val="000000"/>
        </w:rPr>
        <w:t>m</w:t>
      </w:r>
      <w:r>
        <w:rPr>
          <w:rFonts w:ascii="Arial" w:hAnsi="Arial"/>
          <w:b/>
          <w:bCs/>
          <w:color w:val="000000"/>
        </w:rPr>
        <w:t xml:space="preserve">                     E7                  A           A7</w:t>
      </w:r>
    </w:p>
    <w:p>
      <w:pPr>
        <w:pStyle w:val="Normal"/>
        <w:ind w:left="709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and feel your fingers feather soft u-pon me;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</w:t>
      </w:r>
      <w:r>
        <w:rPr>
          <w:rFonts w:ascii="Arial" w:hAnsi="Arial"/>
          <w:b/>
          <w:bCs/>
          <w:color w:val="000000"/>
        </w:rPr>
        <w:t>D                 E7              A                            D</w:t>
      </w:r>
    </w:p>
    <w:p>
      <w:pPr>
        <w:pStyle w:val="Normal"/>
        <w:ind w:left="709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kisses that I live for; the love that lights my way;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</w:t>
      </w:r>
      <w:r>
        <w:rPr>
          <w:rFonts w:ascii="Arial" w:hAnsi="Arial"/>
          <w:b/>
          <w:bCs/>
          <w:color w:val="000000"/>
        </w:rPr>
        <w:t>Bm                  D                    E7</w:t>
      </w:r>
    </w:p>
    <w:p>
      <w:pPr>
        <w:pStyle w:val="Normal"/>
        <w:ind w:left="709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happiness that livin’ with you brings me.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</w:t>
      </w:r>
      <w:r>
        <w:rPr>
          <w:rFonts w:ascii="Arial" w:hAnsi="Arial"/>
          <w:b/>
          <w:bCs/>
          <w:color w:val="000000"/>
        </w:rPr>
        <w:t>A                        A7                D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It’s the sweetest thing I know of, just spending time with you</w:t>
      </w:r>
    </w:p>
    <w:p>
      <w:pPr>
        <w:pStyle w:val="Normal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</w:t>
      </w:r>
      <w:r>
        <w:rPr>
          <w:rFonts w:ascii="Arial" w:hAnsi="Arial"/>
          <w:b/>
          <w:bCs/>
          <w:color w:val="000000"/>
        </w:rPr>
        <w:t>E7                                                A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It’s the little things that make a house a home.</w:t>
      </w:r>
    </w:p>
    <w:p>
      <w:pPr>
        <w:pStyle w:val="Normal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</w:t>
      </w:r>
      <w:r>
        <w:rPr>
          <w:rFonts w:ascii="Arial" w:hAnsi="Arial"/>
          <w:b/>
          <w:bCs/>
          <w:color w:val="000000"/>
        </w:rPr>
        <w:t>A             A7               D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Like a fire softly burning and supper on the stove.</w:t>
      </w:r>
    </w:p>
    <w:p>
      <w:pPr>
        <w:pStyle w:val="Normal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 </w:t>
      </w:r>
      <w:r>
        <w:rPr>
          <w:rFonts w:ascii="Arial" w:hAnsi="Arial"/>
          <w:b/>
          <w:bCs/>
          <w:color w:val="000000"/>
        </w:rPr>
        <w:t>E7                                                 A       A7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And the light in your eyes that makes me warm.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ind w:left="709" w:right="0" w:hanging="0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D                        E7                       A    A7</w:t>
      </w:r>
    </w:p>
    <w:p>
      <w:pPr>
        <w:pStyle w:val="Normal"/>
        <w:ind w:left="709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Hey, it’s good to be back home a-gain.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D                E7                         A                     D</w:t>
      </w:r>
    </w:p>
    <w:p>
      <w:pPr>
        <w:pStyle w:val="Normal"/>
        <w:ind w:left="709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Sometimes this old farm feels like a long lost friend.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</w:t>
      </w:r>
      <w:r>
        <w:rPr>
          <w:rFonts w:ascii="Arial" w:hAnsi="Arial"/>
          <w:b/>
          <w:bCs/>
          <w:color w:val="000000"/>
        </w:rPr>
        <w:t>E7                                                A</w:t>
      </w:r>
    </w:p>
    <w:p>
      <w:pPr>
        <w:pStyle w:val="Normal"/>
        <w:ind w:left="709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Yes, ‘n, hey it’s good to be back home a-gain.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</w:t>
      </w:r>
      <w:r>
        <w:rPr>
          <w:rFonts w:ascii="Arial" w:hAnsi="Arial"/>
          <w:b/>
          <w:bCs/>
          <w:color w:val="000000"/>
        </w:rPr>
        <w:t>E7                                                D      A</w:t>
      </w:r>
    </w:p>
    <w:p>
      <w:pPr>
        <w:pStyle w:val="Normal"/>
        <w:ind w:left="709" w:right="0" w:hang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Yes, ‘n, hey it’s good to be back home a-gain.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Back Home Again (John Denver, 1974)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Key of C – 4/4 Time – </w:t>
      </w:r>
      <w:hyperlink r:id="rId13" w:tgtFrame="_blank">
        <w:r>
          <w:rPr>
            <w:rStyle w:val="InternetLink"/>
            <w:rFonts w:ascii="Arial" w:hAnsi="Arial"/>
            <w:b/>
            <w:bCs/>
          </w:rPr>
          <w:t>Back Home Again</w:t>
        </w:r>
      </w:hyperlink>
      <w:r>
        <w:rPr>
          <w:rFonts w:ascii="Arial" w:hAnsi="Arial"/>
          <w:b/>
          <w:bCs/>
        </w:rPr>
        <w:t xml:space="preserve"> by John Denver (In E)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65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98"/>
        <w:gridCol w:w="1499"/>
        <w:gridCol w:w="1499"/>
        <w:gridCol w:w="1499"/>
        <w:gridCol w:w="1499"/>
        <w:gridCol w:w="1499"/>
        <w:gridCol w:w="6"/>
        <w:gridCol w:w="1650"/>
      </w:tblGrid>
      <w:tr>
        <w:trPr/>
        <w:tc>
          <w:tcPr>
            <w:tcW w:w="8999" w:type="dxa"/>
            <w:gridSpan w:val="7"/>
            <w:vMerge w:val="restart"/>
            <w:tcBorders/>
            <w:shd w:fill="auto" w:val="clear"/>
          </w:tcPr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Intro (Two Measures):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C   C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 C7       F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There’s a storm across the valley, clouds are rollin’ in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 afternoon is heavy on your shoulders.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C7               F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There’s a truck out on the four lane, a mile or more away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           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 whinin’ of his wheels just makes it colder.</w:t>
            </w:r>
          </w:p>
          <w:p>
            <w:pPr>
              <w:pStyle w:val="PreformattedText"/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 C7                 F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He’s an hour away from ridin’ on your prayers up in the sky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       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ten days on the road are barely gone.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C7          F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There’s a fire softly burning; supper’s on the stove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                  C       C7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but it’s the light in your eyes that makes him warm. </w:t>
            </w:r>
          </w:p>
          <w:p>
            <w:pPr>
              <w:pStyle w:val="PreformattedText"/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                        G7                       C    C7</w:t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Hey, it’s good to be back home a-gain. </w:t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                G7                         C                     F</w:t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Sometimes this old farm feels like a long lost friend.</w:t>
            </w:r>
          </w:p>
          <w:p>
            <w:pPr>
              <w:pStyle w:val="PreformattedText"/>
              <w:widowControl/>
              <w:ind w:left="709" w:hanging="0"/>
              <w:rPr/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                 C</w:t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Yes, ‘n, hey it’s good to be back home a-gain.</w:t>
            </w:r>
          </w:p>
          <w:p>
            <w:pPr>
              <w:pStyle w:val="PreformattedText"/>
              <w:widowControl/>
              <w:ind w:left="709" w:hanging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(C7 Transition To Bridge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After 2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Verse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C7         F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After all the news to tell him: how you spent your time;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              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what’s the latest thing the neighbors say;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    C7         F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your mother called last Friday; “Sunshine” made her cry;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             C   C7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you felt the baby move just yester-day.  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187325</wp:posOffset>
                      </wp:positionV>
                      <wp:extent cx="4753610" cy="1483360"/>
                      <wp:effectExtent l="0" t="0" r="0" b="0"/>
                      <wp:wrapNone/>
                      <wp:docPr id="12" name="Shap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3080" cy="1482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3" stroked="t" style="position:absolute;margin-left:-0.7pt;margin-top:14.75pt;width:374.2pt;height:116.7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tcBorders/>
            <w:shd w:fill="auto" w:val="clear"/>
          </w:tcPr>
          <w:p>
            <w:pPr>
              <w:pStyle w:val="TableContents"/>
              <w:rPr/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Bari: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6" w:type="dxa"/>
            <w:gridSpan w:val="2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>
        <w:br w:type="page"/>
      </w:r>
    </w:p>
    <w:p>
      <w:pPr>
        <w:pStyle w:val="Normal"/>
        <w:widowControl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Back Home Again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(C) - Page 2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Bridge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                G7                 C                    F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oh, the time that I can lay this tired old body down</w:t>
      </w:r>
    </w:p>
    <w:p>
      <w:pPr>
        <w:pStyle w:val="PreformattedText"/>
        <w:widowControl/>
        <w:ind w:left="709" w:hanging="0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Dm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                  C           C7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feel your fingers feather soft u-pon me;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         G7              C                            F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kisses that I live for; the love that lights my way;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Dm                  F                    G7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happiness that livin’ with you brings me.</w:t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C7                F</w:t>
      </w:r>
    </w:p>
    <w:p>
      <w:pPr>
        <w:pStyle w:val="PreformattedText"/>
        <w:widowControl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It’s the sweetest thing I know of, just spending time with you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                                                C</w:t>
      </w:r>
    </w:p>
    <w:p>
      <w:pPr>
        <w:pStyle w:val="PreformattedText"/>
        <w:widowControl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It’s the little things that make a house a home.</w:t>
      </w:r>
    </w:p>
    <w:p>
      <w:pPr>
        <w:pStyle w:val="PreformattedText"/>
        <w:widowControl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C7               F</w:t>
      </w:r>
    </w:p>
    <w:p>
      <w:pPr>
        <w:pStyle w:val="PreformattedText"/>
        <w:widowControl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Like a fire softly burning and supper on the stove.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                                                 C       C7</w:t>
      </w:r>
    </w:p>
    <w:p>
      <w:pPr>
        <w:pStyle w:val="PreformattedText"/>
        <w:widowControl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the light in your eyes that makes me warm.</w:t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                G7                       C    C7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Hey, it’s good to be back home a-gain. 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        G7                         C                     F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Sometimes this old farm feels like a long lost friend.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G7                                                C      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‘n, hey it’s good to be back home a-gain.</w:t>
      </w:r>
    </w:p>
    <w:p>
      <w:pPr>
        <w:pStyle w:val="PreformattedText"/>
        <w:widowControl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                                                           F      C</w:t>
      </w:r>
    </w:p>
    <w:p>
      <w:pPr>
        <w:pStyle w:val="PreformattedText"/>
        <w:widowControl/>
        <w:spacing w:before="0" w:after="283"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‘n, hey it’s good to be back home a-gain.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Back Home Again (John Denver, 1974)</w:t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Key of G – 4/4 Time – </w:t>
      </w:r>
      <w:hyperlink r:id="rId2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Back Home Again</w:t>
        </w:r>
      </w:hyperlink>
      <w:r>
        <w:rPr>
          <w:rFonts w:ascii="Arial" w:hAnsi="Arial"/>
          <w:b/>
          <w:bCs/>
          <w:sz w:val="24"/>
          <w:szCs w:val="24"/>
        </w:rPr>
        <w:t xml:space="preserve"> by John Denver (In E)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5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98"/>
        <w:gridCol w:w="1499"/>
        <w:gridCol w:w="1499"/>
        <w:gridCol w:w="1499"/>
        <w:gridCol w:w="1499"/>
        <w:gridCol w:w="1499"/>
        <w:gridCol w:w="6"/>
        <w:gridCol w:w="1650"/>
      </w:tblGrid>
      <w:tr>
        <w:trPr/>
        <w:tc>
          <w:tcPr>
            <w:tcW w:w="8999" w:type="dxa"/>
            <w:gridSpan w:val="7"/>
            <w:vMerge w:val="restart"/>
            <w:tcBorders/>
            <w:shd w:fill="auto" w:val="clear"/>
          </w:tcPr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Intro (Two Measures):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G   G 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G7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There’s a storm across the valley, clouds are rollin’ in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                                       G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 afternoon is heavy on your shoulders.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G7      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There’s a truck out on the four lane, a mile or more away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                                                   G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 whinin’ of his wheels just makes it colder.</w:t>
            </w:r>
          </w:p>
          <w:p>
            <w:pPr>
              <w:pStyle w:val="PreformattedText"/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G7        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He’s an hour away from ridin’ on your prayers up in the sky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                                               G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ten days on the road are barely gone.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G7 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There’s a fire softly burning; supper’s on the stove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                                                 G       G7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but it’s the light in your eyes that makes him warm. </w:t>
            </w:r>
          </w:p>
          <w:p>
            <w:pPr>
              <w:pStyle w:val="PreformattedText"/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 D7                       G    G7</w:t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Hey, it’s good to be back home a-gain. </w:t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D7                         G                     C</w:t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Sometimes this old farm feels like a long lost friend.</w:t>
            </w:r>
          </w:p>
          <w:p>
            <w:pPr>
              <w:pStyle w:val="PreformattedText"/>
              <w:widowControl/>
              <w:ind w:left="709" w:hanging="0"/>
              <w:rPr/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D7                                                G      </w:t>
            </w:r>
          </w:p>
          <w:p>
            <w:pPr>
              <w:pStyle w:val="PreformattedText"/>
              <w:widowControl/>
              <w:ind w:left="709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Yes, ‘n, hey it’s good to be back home a-gain.</w:t>
            </w:r>
          </w:p>
          <w:p>
            <w:pPr>
              <w:pStyle w:val="PreformattedText"/>
              <w:widowControl/>
              <w:ind w:left="709" w:hanging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(G7 Transition to Bridge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After 2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Verse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G7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After all the news to tell him: how you spent your time;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                                                      G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what’s the latest thing the neighbors say;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   G7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your mother called last Friday; “Sunshine” made her cry;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                                            G   G7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you felt the baby move just yester-day.  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widowControl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175260</wp:posOffset>
                      </wp:positionV>
                      <wp:extent cx="4689475" cy="1504315"/>
                      <wp:effectExtent l="0" t="0" r="0" b="0"/>
                      <wp:wrapNone/>
                      <wp:docPr id="23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9000" cy="1503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2" stroked="t" style="position:absolute;margin-left:1pt;margin-top:13.8pt;width:369.15pt;height:118.35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999" w:type="dxa"/>
            <w:gridSpan w:val="7"/>
            <w:tcBorders/>
            <w:shd w:fill="auto" w:val="clear"/>
          </w:tcPr>
          <w:p>
            <w:pPr>
              <w:pStyle w:val="TableContents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Bari: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93345</wp:posOffset>
                  </wp:positionV>
                  <wp:extent cx="685800" cy="914400"/>
                  <wp:effectExtent l="0" t="0" r="0" b="0"/>
                  <wp:wrapSquare wrapText="largest"/>
                  <wp:docPr id="2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56" w:type="dxa"/>
            <w:gridSpan w:val="2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ind w:left="709" w:hanging="0"/>
        <w:jc w:val="right"/>
        <w:rPr/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Back Home Again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(G) - Page 2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Bridge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D7                 G                    C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oh, the time that I can lay this tired old body down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         G           G7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feel your fingers feather soft u-pon me;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D7              G                            C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kisses that I live for; the love that lights my way;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bookmarkStart w:id="0" w:name="__DdeLink__431_3212722681"/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</w:t>
      </w:r>
      <w:bookmarkEnd w:id="0"/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C                    D7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happiness that livin’ with you brings me.</w:t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G7                C</w:t>
      </w:r>
    </w:p>
    <w:p>
      <w:pPr>
        <w:pStyle w:val="PreformattedText"/>
        <w:widowControl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It’s the sweetest thing I know of, just spending time with you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                                       G</w:t>
      </w:r>
    </w:p>
    <w:p>
      <w:pPr>
        <w:pStyle w:val="PreformattedText"/>
        <w:widowControl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It’s the little things that make a house a home.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G7               C</w:t>
      </w:r>
    </w:p>
    <w:p>
      <w:pPr>
        <w:pStyle w:val="PreformattedText"/>
        <w:widowControl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Like a fire softly burning and supper on the stove.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                                        G       G7</w:t>
      </w:r>
    </w:p>
    <w:p>
      <w:pPr>
        <w:pStyle w:val="PreformattedText"/>
        <w:widowControl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the light in your eyes that makes me warm.</w:t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D7                       G    G7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Hey, it’s good to be back home a-gain. 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D7                         G                     C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Sometimes this old farm feels like a long lost friend.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                                       G</w:t>
      </w:r>
    </w:p>
    <w:p>
      <w:pPr>
        <w:pStyle w:val="PreformattedText"/>
        <w:widowControl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‘n, hey it’s good to be back home a-gain.</w:t>
      </w:r>
    </w:p>
    <w:p>
      <w:pPr>
        <w:pStyle w:val="PreformattedText"/>
        <w:widowControl/>
        <w:ind w:left="709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                                       C      G</w:t>
      </w:r>
    </w:p>
    <w:p>
      <w:pPr>
        <w:pStyle w:val="PreformattedText"/>
        <w:widowControl/>
        <w:spacing w:before="0" w:after="283"/>
        <w:ind w:left="709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‘n, hey it’s good to be back home a-gain.</w:t>
      </w:r>
    </w:p>
    <w:p>
      <w:pPr>
        <w:pStyle w:val="Normal"/>
        <w:rPr/>
      </w:pPr>
      <w:r>
        <w:rPr>
          <w:rFonts w:ascii="Arial" w:hAnsi="Arial"/>
        </w:rPr>
        <w:t xml:space="preserve"> </w:t>
      </w:r>
    </w:p>
    <w:sectPr>
      <w:type w:val="nextPage"/>
      <w:pgSz w:w="12240" w:h="15840"/>
      <w:pgMar w:left="720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roman"/>
    <w:pitch w:val="variable"/>
  </w:font>
  <w:font w:name="Arial">
    <w:charset w:val="00"/>
    <w:family w:val="roman"/>
    <w:pitch w:val="variable"/>
  </w:font>
  <w:font w:name="Optima">
    <w:charset w:val="00"/>
    <w:family w:val="roman"/>
    <w:pitch w:val="variable"/>
  </w:font>
  <w:font w:name="Verdan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mirrorMargins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Garamond-Normal" w:hAnsi="Garamond-Normal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b/>
      <w:bCs/>
      <w:sz w:val="24"/>
      <w:szCs w:val="24"/>
    </w:rPr>
  </w:style>
  <w:style w:type="character" w:styleId="ListLabel2">
    <w:name w:val="ListLabel 2"/>
    <w:qFormat/>
    <w:rPr>
      <w:rFonts w:ascii="Arial" w:hAnsi="Arial"/>
      <w:b/>
      <w:bCs/>
    </w:rPr>
  </w:style>
  <w:style w:type="character" w:styleId="ListLabel3">
    <w:name w:val="ListLabel 3"/>
    <w:qFormat/>
    <w:rPr>
      <w:rFonts w:ascii="Arial" w:hAnsi="Arial"/>
      <w:b/>
      <w:bCs/>
    </w:rPr>
  </w:style>
  <w:style w:type="character" w:styleId="ListLabel4">
    <w:name w:val="ListLabel 4"/>
    <w:qFormat/>
    <w:rPr>
      <w:rFonts w:ascii="Arial" w:hAnsi="Arial"/>
      <w:b/>
      <w:bCs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tima" w:hAnsi="Optima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YffvVIwOg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EYffvVIwOg0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EYffvVIwOg0" TargetMode="External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156</TotalTime>
  <Application>LibreOffice/6.2.8.2$Windows_X86_64 LibreOffice_project/f82ddfca21ebc1e222a662a32b25c0c9d20169ee</Application>
  <Pages>6</Pages>
  <Words>1173</Words>
  <Characters>4172</Characters>
  <CharactersWithSpaces>9580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2019-09-12T23:15:20Z</dcterms:created>
  <dc:creator>Douglas Anderson</dc:creator>
  <dc:description/>
  <dc:language>en-US</dc:language>
  <cp:lastModifiedBy/>
  <cp:lastPrinted>2020-01-17T16:30:36Z</cp:lastPrinted>
  <dcterms:modified xsi:type="dcterms:W3CDTF">2020-05-01T11:23:32Z</dcterms:modified>
  <cp:revision>35</cp:revision>
  <dc:subject/>
  <dc:title/>
</cp:coreProperties>
</file>