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-129540</wp:posOffset>
            </wp:positionH>
            <wp:positionV relativeFrom="paragraph">
              <wp:posOffset>-123825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Bad Bad Leroy Brown (Jim Croce,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(1972)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Time; Tempo </w:t>
      </w:r>
      <w:r>
        <w:rPr>
          <w:rFonts w:ascii="Arial" w:hAnsi="Arial"/>
          <w:b/>
          <w:bCs/>
        </w:rPr>
        <w:t>=</w:t>
      </w:r>
      <w:r>
        <w:rPr>
          <w:rFonts w:ascii="Arial" w:hAnsi="Arial"/>
          <w:b/>
          <w:bCs/>
        </w:rPr>
        <w:t xml:space="preserve"> 148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59"/>
        <w:gridCol w:w="1152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|  </w:t>
            </w:r>
            <w:r>
              <w:rPr>
                <w:b/>
                <w:bCs/>
              </w:rPr>
              <w:t xml:space="preserve">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C  </w:t>
            </w:r>
            <w:r>
              <w:rPr>
                <w:b/>
                <w:bCs/>
                <w:sz w:val="24"/>
              </w:rPr>
              <w:t xml:space="preserve">F </w:t>
            </w:r>
            <w:r>
              <w:rPr>
                <w:b/>
                <w:bCs/>
              </w:rPr>
              <w:t xml:space="preserve"> |  C  </w:t>
            </w:r>
            <w:r>
              <w:rPr>
                <w:b/>
                <w:bCs/>
                <w:sz w:val="24"/>
              </w:rPr>
              <w:t xml:space="preserve">F </w:t>
            </w:r>
            <w:r>
              <w:rPr>
                <w:b/>
                <w:bCs/>
              </w:rPr>
              <w:t xml:space="preserve">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| 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| 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</w:rPr>
              <w:t>C</w:t>
            </w:r>
            <w:r>
              <w:rPr>
                <w:b/>
                <w:bCs/>
                <w:sz w:val="24"/>
              </w:rPr>
              <w:t>7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sz w:val="24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|  C  </w:t>
            </w:r>
            <w:r>
              <w:rPr>
                <w:rFonts w:ascii="Arial" w:hAnsi="Arial"/>
                <w:b/>
                <w:bCs/>
                <w:sz w:val="24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|  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rFonts w:ascii="Arial" w:hAnsi="Arial"/>
                <w:b/>
                <w:bCs/>
              </w:rPr>
              <w:t xml:space="preserve">C  CC  CC  CC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 the South side of Chicago,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s the baddest part of town,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E7                                    F  </w:t>
            </w:r>
            <w:r>
              <w:rPr>
                <w:rFonts w:ascii="Arial" w:hAnsi="Arial"/>
                <w:b/>
                <w:bCs/>
              </w:rPr>
              <w:t xml:space="preserve">                      G7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if you go down there you better </w:t>
            </w:r>
            <w:r>
              <w:rPr>
                <w:rFonts w:ascii="Arial" w:hAnsi="Arial"/>
                <w:u w:val="none"/>
              </w:rPr>
              <w:t>just</w:t>
            </w:r>
            <w:r>
              <w:rPr>
                <w:rFonts w:ascii="Arial" w:hAnsi="Arial"/>
              </w:rPr>
              <w:t xml:space="preserve"> beware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f a man named Leroy Brown.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Leroy – </w:t>
            </w:r>
            <w:r>
              <w:rPr>
                <w:rFonts w:ascii="Arial" w:hAnsi="Arial"/>
                <w:b w:val="false"/>
                <w:bCs w:val="false"/>
              </w:rPr>
              <w:t>more than</w:t>
            </w:r>
            <w:r>
              <w:rPr>
                <w:rFonts w:ascii="Arial" w:hAnsi="Arial"/>
              </w:rPr>
              <w:t xml:space="preserve"> trouble –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>ou see he stand ‘bout six foot four.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E7                                     F                                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the downtown ladies call him “treetop lover,”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ll the men just call him “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ir.”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C   </w:t>
            </w:r>
            <w:r>
              <w:rPr>
                <w:rFonts w:ascii="Arial" w:hAnsi="Arial"/>
                <w:b/>
                <w:bCs/>
              </w:rPr>
              <w:t xml:space="preserve">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bad, bad Leroy Brown,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baddest man in the whole damned town;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F               G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Badder than old King Kong,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meaner than a junkyard dog.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Leroy, he a gambler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he like his fancy clothes,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E7                      F                                     G7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like to wave his diamond rings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front of ev’ry-body's nose.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got a custom Continental, 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e got an Eldorado,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E7                  F                                   G7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got a 32 gun in his pocket for fun, 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e got a razor in his shoe.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</w:t>
            </w:r>
            <w:r>
              <w:rPr>
                <w:rFonts w:ascii="Arial" w:hAnsi="Arial"/>
              </w:rPr>
              <w:t xml:space="preserve"> Friday 'bout a week ago, Leroy shootin' dice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E7                              F                                    G7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at the edge of the bar sat a girl name of Doris,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nd, </w:t>
            </w:r>
            <w:r>
              <w:rPr>
                <w:rFonts w:ascii="Arial" w:hAnsi="Arial"/>
                <w:i/>
                <w:iCs/>
              </w:rPr>
              <w:t>oo</w:t>
            </w:r>
            <w:r>
              <w:rPr>
                <w:rFonts w:ascii="Arial" w:hAnsi="Arial"/>
              </w:rPr>
              <w:t>, that girl looked nice.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Well, he cast his eyes upon her,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the trouble soon began,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E7                                 F                                            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 xml:space="preserve">Leroy Brown learned a lesson 'bout messin'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ith the wife of a jealous man.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 the two men took to fighting,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when they pulled them from the floor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E7                           F                              G7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Leroy looked like a jigsaw puzzle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 xml:space="preserve">ith a couple of pieces gone.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Repeat l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ast line twice;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second time: </w:t>
            </w:r>
            <w:r>
              <w:rPr>
                <w:rFonts w:ascii="Arial" w:hAnsi="Arial"/>
                <w:b/>
                <w:bCs/>
                <w:shd w:fill="auto" w:val="clear"/>
              </w:rPr>
              <w:t>“Yes, you were badder</w:t>
            </w:r>
            <w:r>
              <w:rPr>
                <w:rFonts w:ascii="Arial" w:hAnsi="Arial"/>
                <w:b/>
                <w:bCs/>
                <w:shd w:fill="auto" w:val="clear"/>
              </w:rPr>
              <w:t>...”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4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5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7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9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0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1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Bad Bad Leroy Brown (Jim Croce,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(1972)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Time; Tempo </w:t>
      </w:r>
      <w:r>
        <w:rPr>
          <w:rFonts w:ascii="Arial" w:hAnsi="Arial"/>
          <w:b/>
          <w:bCs/>
        </w:rPr>
        <w:t>=</w:t>
      </w:r>
      <w:r>
        <w:rPr>
          <w:rFonts w:ascii="Arial" w:hAnsi="Arial"/>
          <w:b/>
          <w:bCs/>
        </w:rPr>
        <w:t xml:space="preserve"> 148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45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|  G </w:t>
            </w:r>
            <w:r>
              <w:rPr>
                <w:b/>
                <w:bCs/>
              </w:rPr>
              <w:t xml:space="preserve"> C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|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G  C  |  G  C  G  C  |  G  C  G7  C  |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|  G </w:t>
            </w:r>
            <w:r>
              <w:rPr>
                <w:b/>
                <w:bCs/>
              </w:rPr>
              <w:t xml:space="preserve"> C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|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G  C  |  G  C  G  C  |  G </w:t>
            </w:r>
            <w:r>
              <w:rPr>
                <w:b/>
                <w:bCs/>
              </w:rPr>
              <w:t xml:space="preserve"> G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G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GG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the South side of Chicago, </w:t>
            </w:r>
            <w:r>
              <w:rPr/>
              <w:t>i</w:t>
            </w:r>
            <w:r>
              <w:rPr/>
              <w:t>s the baddest part of town,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B7                                    C  </w:t>
            </w:r>
            <w:r>
              <w:rPr>
                <w:b/>
                <w:bCs/>
              </w:rPr>
              <w:t xml:space="preserve">                      D7  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if you go down there you better </w:t>
            </w:r>
            <w:r>
              <w:rPr>
                <w:u w:val="none"/>
              </w:rPr>
              <w:t>just</w:t>
            </w:r>
            <w:r>
              <w:rPr/>
              <w:t xml:space="preserve"> beware </w:t>
            </w:r>
            <w:r>
              <w:rPr/>
              <w:t>o</w:t>
            </w:r>
            <w:r>
              <w:rPr/>
              <w:t xml:space="preserve">f a man named Leroy Brown.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         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Leroy – </w:t>
            </w:r>
            <w:r>
              <w:rPr>
                <w:b w:val="false"/>
                <w:bCs w:val="false"/>
              </w:rPr>
              <w:t>more than</w:t>
            </w:r>
            <w:r>
              <w:rPr/>
              <w:t xml:space="preserve"> trouble – </w:t>
            </w:r>
            <w:r>
              <w:rPr/>
              <w:t>y</w:t>
            </w:r>
            <w:r>
              <w:rPr/>
              <w:t>ou see he stand ‘bout six foot four.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B7                                     C                                D7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All the downtown ladies call him “treetop lover,” </w:t>
            </w:r>
            <w:r>
              <w:rPr/>
              <w:t>a</w:t>
            </w:r>
            <w:r>
              <w:rPr/>
              <w:t>ll the men just call him “</w:t>
            </w:r>
            <w:r>
              <w:rPr/>
              <w:t>S</w:t>
            </w:r>
            <w:r>
              <w:rPr/>
              <w:t>ir.”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G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And he bad, bad Leroy Brown, </w:t>
            </w:r>
            <w:r>
              <w:rPr/>
              <w:t>t</w:t>
            </w:r>
            <w:r>
              <w:rPr/>
              <w:t xml:space="preserve">he baddest man in the whole damned town;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B7                              C               D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Badder than old King Kong, </w:t>
            </w:r>
            <w:r>
              <w:rPr/>
              <w:t>a</w:t>
            </w:r>
            <w:r>
              <w:rPr/>
              <w:t>nd meaner than a junkyard dog.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Leroy, he a gambler </w:t>
            </w:r>
            <w:r>
              <w:rPr/>
              <w:t>a</w:t>
            </w:r>
            <w:r>
              <w:rPr/>
              <w:t>nd he like his fancy clothes,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B7                      C                                     D7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he like to wave his diamond rings </w:t>
            </w:r>
            <w:r>
              <w:rPr/>
              <w:t>i</w:t>
            </w:r>
            <w:r>
              <w:rPr/>
              <w:t>n front of ev’ry-body's nose.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got a custom Continental, </w:t>
            </w:r>
            <w:r>
              <w:rPr/>
              <w:t>h</w:t>
            </w:r>
            <w:r>
              <w:rPr/>
              <w:t>e got an Eldorado, too,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B7                  C                                   D7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got a 32 gun in his pocket for fun, </w:t>
            </w:r>
            <w:r>
              <w:rPr/>
              <w:t>h</w:t>
            </w:r>
            <w:r>
              <w:rPr/>
              <w:t xml:space="preserve">e got a razor in his shoe.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                       A7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Well,</w:t>
            </w:r>
            <w:r>
              <w:rPr/>
              <w:t xml:space="preserve"> Friday 'bout a week ago, Leroy shootin' dice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B7                              C                                    D7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at the edge of the bar sat a girl name of Doris, </w:t>
            </w:r>
            <w:r>
              <w:rPr/>
              <w:t>a</w:t>
            </w:r>
            <w:r>
              <w:rPr/>
              <w:t xml:space="preserve">nd, </w:t>
            </w:r>
            <w:r>
              <w:rPr>
                <w:i/>
                <w:iCs/>
              </w:rPr>
              <w:t>oo</w:t>
            </w:r>
            <w:r>
              <w:rPr/>
              <w:t>, that girl looked nice.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Well, he cast his eyes upon her, </w:t>
            </w:r>
            <w:r>
              <w:rPr/>
              <w:t>a</w:t>
            </w:r>
            <w:r>
              <w:rPr/>
              <w:t>nd the trouble soon began,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B7                                 C                                            D7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</w:t>
            </w:r>
            <w:r>
              <w:rPr/>
              <w:t xml:space="preserve">Leroy Brown learned a lesson 'bout messin' </w:t>
            </w:r>
            <w:r>
              <w:rPr/>
              <w:t>w</w:t>
            </w:r>
            <w:r>
              <w:rPr/>
              <w:t xml:space="preserve">ith the wife of a jealous man. 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the two men took to fighting, </w:t>
            </w:r>
            <w:r>
              <w:rPr/>
              <w:t>a</w:t>
            </w:r>
            <w:r>
              <w:rPr/>
              <w:t>nd when they pulled them from the floor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B7                           C                              D7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ascii="Arial" w:hAnsi="Arial"/>
                <w:sz w:val="24"/>
              </w:rPr>
              <w:t xml:space="preserve">Leroy looked like a jigsaw puzzle </w:t>
            </w:r>
            <w:r>
              <w:rPr>
                <w:rFonts w:ascii="Arial" w:hAnsi="Arial"/>
                <w:sz w:val="24"/>
              </w:rPr>
              <w:t>w</w:t>
            </w:r>
            <w:r>
              <w:rPr>
                <w:rFonts w:ascii="Arial" w:hAnsi="Arial"/>
                <w:sz w:val="24"/>
              </w:rPr>
              <w:t xml:space="preserve">ith a couple of pieces gone.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Repeat l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ast line twice;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second time: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“Yes, you were badder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...”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6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1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3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JzYf6qskdfA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JzYf6qskdfA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1459</TotalTime>
  <Application>LibreOffice/7.1.4.2$Windows_X86_64 LibreOffice_project/a529a4fab45b75fefc5b6226684193eb000654f6</Application>
  <AppVersion>15.0000</AppVersion>
  <Pages>2</Pages>
  <Words>684</Words>
  <Characters>2314</Characters>
  <CharactersWithSpaces>5439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2021-08-30T16:54:45Z</dcterms:created>
  <dc:creator/>
  <dc:description/>
  <dc:language>en-US</dc:language>
  <cp:lastModifiedBy/>
  <dcterms:modified xsi:type="dcterms:W3CDTF">2021-09-01T14:08:48Z</dcterms:modified>
  <cp:revision>23</cp:revision>
  <dc:subject/>
  <dc:title/>
</cp:coreProperties>
</file>