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(C)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Recorded by the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1"/>
        <w:gridCol w:w="1501"/>
        <w:gridCol w:w="33"/>
        <w:gridCol w:w="1468"/>
        <w:gridCol w:w="1501"/>
        <w:gridCol w:w="1501"/>
        <w:gridCol w:w="66"/>
        <w:gridCol w:w="1441"/>
      </w:tblGrid>
      <w:tr>
        <w:trPr/>
        <w:tc>
          <w:tcPr>
            <w:tcW w:w="4535" w:type="dxa"/>
            <w:gridSpan w:val="4"/>
            <w:vMerge w:val="restart"/>
            <w:tcBorders/>
          </w:tcPr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build a world a home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furnish it with love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Grow apple trees and honey bees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F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snow white turtle doves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  <w:r>
              <w:rPr>
                <w:rFonts w:ascii="Arial" w:hAnsi="Arial"/>
                <w:sz w:val="26"/>
                <w:szCs w:val="26"/>
              </w:rPr>
              <w:br/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I'd like to hold it in my arms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F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keep it com-pan-y.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see the world for once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All standing hand in hand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hear them echo through the hills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F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For peace throughout the land.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pP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12"/>
                <w:szCs w:val="12"/>
              </w:rPr>
            </w:r>
          </w:p>
        </w:tc>
        <w:tc>
          <w:tcPr>
            <w:tcW w:w="4536" w:type="dxa"/>
            <w:gridSpan w:val="4"/>
            <w:vMerge w:val="restart"/>
            <w:tcBorders/>
          </w:tcPr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br/>
              <w:t>That’s the song I hear</w:t>
              <w:br/>
              <w:t xml:space="preserve">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br/>
              <w:t>Let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ng to-day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br/>
              <w:t>I'd like to teach the world to sing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F                        C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br/>
              <w:t>In perfect har-mon-y.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Second Time: Go To Outro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Instrumental Verse.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 xml:space="preserve">Repeat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From Top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Outro: (Repeat and fade)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  <w:r>
              <w:rPr>
                <w:rFonts w:ascii="Arial" w:hAnsi="Arial"/>
                <w:sz w:val="26"/>
                <w:szCs w:val="26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Optional Outro:</w:t>
            </w: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Repeat twice and end on “G”</w:t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" name="graphics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2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3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4" name="graphics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7" w:type="dxa"/>
            <w:gridSpan w:val="2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  <w:tr>
        <w:trPr/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/>
              <w:bidi w:val="0"/>
              <w:ind w:left="0" w:right="0" w:hanging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507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I’d Like To Teach The World To Sing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(G)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B. Backer, B. Davis, R. Cook, R. Greenaway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)</w:t>
        <w:br/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Recorded by the </w:t>
      </w:r>
      <w:hyperlink r:id="rId1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1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b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1"/>
        <w:gridCol w:w="1501"/>
        <w:gridCol w:w="33"/>
        <w:gridCol w:w="1468"/>
        <w:gridCol w:w="1501"/>
        <w:gridCol w:w="1501"/>
        <w:gridCol w:w="66"/>
        <w:gridCol w:w="1441"/>
      </w:tblGrid>
      <w:tr>
        <w:trPr/>
        <w:tc>
          <w:tcPr>
            <w:tcW w:w="4535" w:type="dxa"/>
            <w:gridSpan w:val="4"/>
            <w:vMerge w:val="restart"/>
            <w:tcBorders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build a world a home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furnish it with love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Grow apple trees and honey bees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snow white turtle doves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I'd like to hold it in my arms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And keep it com-pan-y.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see the world for once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All standing hand in hand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And hear them echo through the hills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C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For peace throughout the land.</w:t>
            </w:r>
          </w:p>
        </w:tc>
        <w:tc>
          <w:tcPr>
            <w:tcW w:w="4536" w:type="dxa"/>
            <w:gridSpan w:val="4"/>
            <w:vMerge w:val="restart"/>
            <w:tcBorders/>
          </w:tcPr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That's the song I hear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Let the world song to-day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                        G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har-mon-y .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right"/>
              <w:rPr>
                <w:rFonts w:ascii="Arial" w:hAnsi="Arial"/>
                <w:b/>
                <w:b/>
                <w:bCs/>
                <w:i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Second Time: Go To Outro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Instrumental Verse.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 xml:space="preserve">Repeat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From Top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Outro: (Repeat and fade)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I'd like to teach the world to sing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In perfect harmony.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Optional Outro: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Repeat twice and end on “G”</w:t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02" w:hRule="atLeast"/>
        </w:trPr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0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535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53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4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0265" cy="1143000"/>
                  <wp:effectExtent l="0" t="0" r="0" b="0"/>
                  <wp:wrapTopAndBottom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7" w:type="dxa"/>
            <w:gridSpan w:val="2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4545" cy="1143000"/>
                  <wp:effectExtent l="0" t="0" r="0" b="0"/>
                  <wp:wrapTopAndBottom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9790" cy="1143000"/>
                  <wp:effectExtent l="0" t="0" r="0" b="0"/>
                  <wp:wrapTopAndBottom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07" w:type="dxa"/>
            <w:gridSpan w:val="2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oBiXquzmr8" TargetMode="External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koBiXquzmr8" TargetMode="External"/><Relationship Id="rId13" Type="http://schemas.openxmlformats.org/officeDocument/2006/relationships/hyperlink" Target="https://www.youtube.com/watch?v=koBiXquzmr8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LibreOffice/7.1.3.2$Windows_X86_64 LibreOffice_project/47f78053abe362b9384784d31a6e56f8511eb1c1</Application>
  <AppVersion>15.0000</AppVersion>
  <Pages>2</Pages>
  <Words>347</Words>
  <Characters>1308</Characters>
  <CharactersWithSpaces>2116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2020-08-23T10:58:53Z</cp:lastPrinted>
  <dcterms:modified xsi:type="dcterms:W3CDTF">2021-08-04T08:27:49Z</dcterms:modified>
  <cp:revision>20</cp:revision>
  <dc:subject/>
  <dc:title/>
</cp:coreProperties>
</file>