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I'm So Lonesome I Could Cry (Hank Williams)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(3/4 time)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9"/>
        <w:gridCol w:w="1239"/>
        <w:gridCol w:w="1239"/>
        <w:gridCol w:w="1239"/>
        <w:gridCol w:w="1239"/>
        <w:gridCol w:w="1239"/>
        <w:gridCol w:w="1245"/>
        <w:gridCol w:w="1296"/>
      </w:tblGrid>
      <w:tr>
        <w:trPr/>
        <w:tc>
          <w:tcPr>
            <w:tcW w:w="867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Hear that lonesome whippoorwill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sounds too blue to fly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midnight train is whining 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so lonesome I could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never seen a night so 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time goes crawling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moon just went behind a cloud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hide its face and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Did you ever see a robin weep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leaves begin to die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means he's lost the will to 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so lonesome I could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silence of a falling star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Lights up a purple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as I wonder where you 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so lonesome I could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vMerge w:val="restart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vMerge w:val="restart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9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9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LibreOffice/6.3.6.2$Windows_X86_64 LibreOffice_project/2196df99b074d8a661f4036fca8fa0cbfa33a497</Application>
  <Pages>1</Pages>
  <Words>133</Words>
  <Characters>457</Characters>
  <CharactersWithSpaces>990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2020-07-30T14:46:15Z</dcterms:created>
  <dc:creator/>
  <dc:description/>
  <dc:language>en-US</dc:language>
  <cp:lastModifiedBy/>
  <dcterms:modified xsi:type="dcterms:W3CDTF">2020-07-31T07:18:48Z</dcterms:modified>
  <cp:revision>4</cp:revision>
  <dc:subject/>
  <dc:title/>
</cp:coreProperties>
</file>